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9852C" w14:textId="3D7BEF97" w:rsidR="00FB5FE7" w:rsidRPr="00B543AF" w:rsidRDefault="00FB5FE7" w:rsidP="00FB5FE7">
      <w:pPr>
        <w:rPr>
          <w:szCs w:val="21"/>
        </w:rPr>
      </w:pPr>
      <w:bookmarkStart w:id="0" w:name="_GoBack"/>
      <w:r w:rsidRPr="00B543AF">
        <w:rPr>
          <w:rFonts w:hint="eastAsia"/>
          <w:szCs w:val="21"/>
        </w:rPr>
        <w:t>様式第２号（第６条関係）</w:t>
      </w:r>
    </w:p>
    <w:p w14:paraId="30C6CAEB" w14:textId="77777777" w:rsidR="00FB5FE7" w:rsidRPr="00B543AF" w:rsidRDefault="00FB5FE7" w:rsidP="00FB5FE7">
      <w:pPr>
        <w:rPr>
          <w:szCs w:val="21"/>
        </w:rPr>
      </w:pPr>
    </w:p>
    <w:p w14:paraId="55635C5B" w14:textId="625EDA00" w:rsidR="00FB5FE7" w:rsidRPr="00B543AF" w:rsidRDefault="001F7B7E" w:rsidP="00FB5FE7">
      <w:pPr>
        <w:jc w:val="center"/>
        <w:rPr>
          <w:szCs w:val="21"/>
        </w:rPr>
      </w:pPr>
      <w:r w:rsidRPr="00B543AF">
        <w:rPr>
          <w:rFonts w:hint="eastAsia"/>
          <w:szCs w:val="21"/>
        </w:rPr>
        <w:t>人材投資促進</w:t>
      </w:r>
      <w:r w:rsidR="00FB5FE7" w:rsidRPr="00B543AF">
        <w:rPr>
          <w:rFonts w:hint="eastAsia"/>
          <w:szCs w:val="21"/>
        </w:rPr>
        <w:t>事業補助金交付決定・却下通知書</w:t>
      </w:r>
    </w:p>
    <w:p w14:paraId="5FDAF7BB" w14:textId="77777777" w:rsidR="00FB5FE7" w:rsidRPr="00B543AF" w:rsidRDefault="00FB5FE7" w:rsidP="00FB5FE7">
      <w:pPr>
        <w:rPr>
          <w:szCs w:val="21"/>
        </w:rPr>
      </w:pPr>
    </w:p>
    <w:p w14:paraId="02867CD5" w14:textId="643CFADC" w:rsidR="001F7B7E" w:rsidRPr="00B543AF" w:rsidRDefault="001F7B7E" w:rsidP="00FB5FE7">
      <w:pPr>
        <w:wordWrap w:val="0"/>
        <w:jc w:val="right"/>
        <w:rPr>
          <w:szCs w:val="21"/>
        </w:rPr>
      </w:pPr>
      <w:r w:rsidRPr="00B543AF">
        <w:rPr>
          <w:rFonts w:hint="eastAsia"/>
          <w:szCs w:val="21"/>
        </w:rPr>
        <w:t>塩商発</w:t>
      </w:r>
      <w:r w:rsidR="00A00362" w:rsidRPr="00B543AF">
        <w:rPr>
          <w:rFonts w:hint="eastAsia"/>
          <w:szCs w:val="21"/>
        </w:rPr>
        <w:t>第</w:t>
      </w:r>
      <w:r w:rsidR="004F2EF8" w:rsidRPr="00B543AF">
        <w:rPr>
          <w:rFonts w:hint="eastAsia"/>
          <w:szCs w:val="21"/>
        </w:rPr>
        <w:t xml:space="preserve">　</w:t>
      </w:r>
      <w:r w:rsidR="00FB5FE7" w:rsidRPr="00B543AF">
        <w:rPr>
          <w:rFonts w:hint="eastAsia"/>
          <w:szCs w:val="21"/>
        </w:rPr>
        <w:t>号</w:t>
      </w:r>
    </w:p>
    <w:p w14:paraId="6E5EB79E" w14:textId="48A4CAE2" w:rsidR="00FB5FE7" w:rsidRPr="00B543AF" w:rsidRDefault="001F7B7E" w:rsidP="001F7B7E">
      <w:pPr>
        <w:jc w:val="right"/>
        <w:rPr>
          <w:szCs w:val="21"/>
        </w:rPr>
      </w:pPr>
      <w:r w:rsidRPr="00B543AF">
        <w:rPr>
          <w:rFonts w:hint="eastAsia"/>
          <w:szCs w:val="21"/>
        </w:rPr>
        <w:t>令和　年　月　日</w:t>
      </w:r>
      <w:r w:rsidR="00FB5FE7" w:rsidRPr="00B543AF">
        <w:rPr>
          <w:rFonts w:hint="eastAsia"/>
          <w:szCs w:val="21"/>
        </w:rPr>
        <w:t xml:space="preserve">　</w:t>
      </w:r>
    </w:p>
    <w:p w14:paraId="42B71DD0" w14:textId="77777777" w:rsidR="00FB5FE7" w:rsidRPr="00B543AF" w:rsidRDefault="00FB5FE7" w:rsidP="00FB5FE7">
      <w:pPr>
        <w:ind w:right="880"/>
        <w:rPr>
          <w:szCs w:val="21"/>
        </w:rPr>
      </w:pPr>
    </w:p>
    <w:p w14:paraId="7D3AF1A1" w14:textId="77777777" w:rsidR="004F2EF8" w:rsidRPr="00B543AF" w:rsidRDefault="00FB5FE7" w:rsidP="004F2EF8">
      <w:pPr>
        <w:ind w:right="840" w:firstLineChars="300" w:firstLine="630"/>
        <w:rPr>
          <w:szCs w:val="21"/>
        </w:rPr>
      </w:pPr>
      <w:r w:rsidRPr="00B543AF">
        <w:rPr>
          <w:rFonts w:hint="eastAsia"/>
          <w:szCs w:val="21"/>
        </w:rPr>
        <w:t xml:space="preserve">申請者　　</w:t>
      </w:r>
    </w:p>
    <w:p w14:paraId="20EE6D2C" w14:textId="77777777" w:rsidR="004F2EF8" w:rsidRPr="00B543AF" w:rsidRDefault="004F2EF8" w:rsidP="004F2EF8">
      <w:pPr>
        <w:ind w:right="840" w:firstLineChars="300" w:firstLine="630"/>
        <w:rPr>
          <w:szCs w:val="21"/>
        </w:rPr>
      </w:pPr>
    </w:p>
    <w:p w14:paraId="7DC0A34C" w14:textId="29678C24" w:rsidR="00FB5FE7" w:rsidRPr="00B543AF" w:rsidRDefault="004F2EF8" w:rsidP="004F2EF8">
      <w:pPr>
        <w:ind w:right="840" w:firstLineChars="300" w:firstLine="630"/>
        <w:rPr>
          <w:szCs w:val="21"/>
        </w:rPr>
      </w:pPr>
      <w:r w:rsidRPr="00B543AF">
        <w:rPr>
          <w:rFonts w:hint="eastAsia"/>
          <w:szCs w:val="21"/>
        </w:rPr>
        <w:t xml:space="preserve">　　　　　　　　　　　　　　</w:t>
      </w:r>
      <w:r w:rsidR="001F7B7E" w:rsidRPr="00B543AF">
        <w:rPr>
          <w:rFonts w:hint="eastAsia"/>
          <w:szCs w:val="21"/>
        </w:rPr>
        <w:t>様</w:t>
      </w:r>
    </w:p>
    <w:p w14:paraId="2284D86B" w14:textId="77777777" w:rsidR="00FB5FE7" w:rsidRPr="00B543AF" w:rsidRDefault="00FB5FE7" w:rsidP="00FB5FE7">
      <w:pPr>
        <w:jc w:val="right"/>
        <w:rPr>
          <w:szCs w:val="21"/>
        </w:rPr>
      </w:pPr>
    </w:p>
    <w:p w14:paraId="5D6F4BF3" w14:textId="12C54B57" w:rsidR="00FB5FE7" w:rsidRPr="00B543AF" w:rsidRDefault="00FB5FE7" w:rsidP="00484AD0">
      <w:pPr>
        <w:ind w:firstLineChars="100" w:firstLine="210"/>
        <w:rPr>
          <w:szCs w:val="21"/>
        </w:rPr>
      </w:pPr>
      <w:r w:rsidRPr="00B543AF">
        <w:rPr>
          <w:rFonts w:hint="eastAsia"/>
          <w:szCs w:val="21"/>
        </w:rPr>
        <w:t>令和　　年　　月　　日付けで申請のありました</w:t>
      </w:r>
      <w:r w:rsidR="001F7B7E" w:rsidRPr="00B543AF">
        <w:rPr>
          <w:rFonts w:hint="eastAsia"/>
          <w:szCs w:val="21"/>
        </w:rPr>
        <w:t>人材投資促進</w:t>
      </w:r>
      <w:r w:rsidRPr="00B543AF">
        <w:rPr>
          <w:rFonts w:hint="eastAsia"/>
          <w:szCs w:val="21"/>
        </w:rPr>
        <w:t>事業補助金について、次のとおり決定します。</w:t>
      </w:r>
    </w:p>
    <w:p w14:paraId="6A807935" w14:textId="77777777" w:rsidR="00FB5FE7" w:rsidRPr="00B543AF" w:rsidRDefault="00FB5FE7" w:rsidP="00484AD0">
      <w:pPr>
        <w:ind w:firstLineChars="300" w:firstLine="630"/>
        <w:rPr>
          <w:szCs w:val="21"/>
        </w:rPr>
      </w:pPr>
    </w:p>
    <w:p w14:paraId="5DB6DB97" w14:textId="604FA8DA" w:rsidR="00FB5FE7" w:rsidRPr="00B543AF" w:rsidRDefault="001F7B7E" w:rsidP="00FB5FE7">
      <w:pPr>
        <w:wordWrap w:val="0"/>
        <w:jc w:val="right"/>
        <w:rPr>
          <w:szCs w:val="21"/>
        </w:rPr>
      </w:pPr>
      <w:r w:rsidRPr="00B543AF">
        <w:rPr>
          <w:rFonts w:hint="eastAsia"/>
          <w:szCs w:val="21"/>
        </w:rPr>
        <w:t xml:space="preserve">　　</w:t>
      </w:r>
      <w:r w:rsidR="00FB5FE7" w:rsidRPr="00B543AF">
        <w:rPr>
          <w:rFonts w:hint="eastAsia"/>
          <w:szCs w:val="21"/>
        </w:rPr>
        <w:t>塩尻商工会議所</w:t>
      </w:r>
      <w:r w:rsidRPr="00B543AF">
        <w:rPr>
          <w:rFonts w:hint="eastAsia"/>
          <w:szCs w:val="21"/>
        </w:rPr>
        <w:t xml:space="preserve">　</w:t>
      </w:r>
      <w:r w:rsidR="00FB5FE7" w:rsidRPr="00B543AF">
        <w:rPr>
          <w:rFonts w:hint="eastAsia"/>
          <w:szCs w:val="21"/>
        </w:rPr>
        <w:t xml:space="preserve">　会頭　中島　芳郎　　</w:t>
      </w:r>
    </w:p>
    <w:p w14:paraId="4B131AED" w14:textId="77777777" w:rsidR="00FB5FE7" w:rsidRPr="00B543AF" w:rsidRDefault="00FB5FE7" w:rsidP="00FB5FE7">
      <w:pPr>
        <w:ind w:right="880"/>
        <w:rPr>
          <w:szCs w:val="21"/>
        </w:rPr>
      </w:pPr>
    </w:p>
    <w:p w14:paraId="36FCE598" w14:textId="61565722" w:rsidR="00FB5FE7" w:rsidRPr="00B543AF" w:rsidRDefault="001D2F37" w:rsidP="00FB5FE7">
      <w:pPr>
        <w:rPr>
          <w:szCs w:val="21"/>
        </w:rPr>
      </w:pPr>
      <w:r w:rsidRPr="00B543AF">
        <w:rPr>
          <w:rFonts w:hint="eastAsia"/>
          <w:szCs w:val="21"/>
        </w:rPr>
        <w:t>１　決定の場合</w:t>
      </w:r>
    </w:p>
    <w:tbl>
      <w:tblPr>
        <w:tblStyle w:val="a3"/>
        <w:tblW w:w="0" w:type="auto"/>
        <w:tblLook w:val="04A0" w:firstRow="1" w:lastRow="0" w:firstColumn="1" w:lastColumn="0" w:noHBand="0" w:noVBand="1"/>
      </w:tblPr>
      <w:tblGrid>
        <w:gridCol w:w="2093"/>
        <w:gridCol w:w="6609"/>
      </w:tblGrid>
      <w:tr w:rsidR="00B543AF" w:rsidRPr="00B543AF" w14:paraId="478755E3" w14:textId="77777777" w:rsidTr="008E55C5">
        <w:trPr>
          <w:trHeight w:val="934"/>
        </w:trPr>
        <w:tc>
          <w:tcPr>
            <w:tcW w:w="2093" w:type="dxa"/>
            <w:vAlign w:val="center"/>
          </w:tcPr>
          <w:p w14:paraId="1F00B67D" w14:textId="0965E6B4" w:rsidR="00FB5FE7" w:rsidRPr="00B543AF" w:rsidRDefault="001F7B7E" w:rsidP="008E55C5">
            <w:pPr>
              <w:rPr>
                <w:szCs w:val="21"/>
              </w:rPr>
            </w:pPr>
            <w:r w:rsidRPr="00B543AF">
              <w:rPr>
                <w:rFonts w:hint="eastAsia"/>
                <w:spacing w:val="15"/>
                <w:kern w:val="0"/>
                <w:szCs w:val="21"/>
                <w:fitText w:val="1680" w:id="-1965376768"/>
              </w:rPr>
              <w:t>補助事業の種類</w:t>
            </w:r>
          </w:p>
        </w:tc>
        <w:tc>
          <w:tcPr>
            <w:tcW w:w="6609" w:type="dxa"/>
            <w:vAlign w:val="center"/>
          </w:tcPr>
          <w:p w14:paraId="79658AB6" w14:textId="1200678C" w:rsidR="00FB5FE7" w:rsidRPr="00B543AF" w:rsidRDefault="00FB5FE7" w:rsidP="008E55C5">
            <w:pPr>
              <w:jc w:val="center"/>
              <w:rPr>
                <w:szCs w:val="21"/>
              </w:rPr>
            </w:pPr>
            <w:r w:rsidRPr="00B543AF">
              <w:rPr>
                <w:rFonts w:hint="eastAsia"/>
                <w:szCs w:val="21"/>
              </w:rPr>
              <w:t xml:space="preserve">　　　　　　　　　</w:t>
            </w:r>
          </w:p>
        </w:tc>
      </w:tr>
      <w:tr w:rsidR="00B543AF" w:rsidRPr="00B543AF" w14:paraId="261F581B" w14:textId="77777777" w:rsidTr="008E55C5">
        <w:trPr>
          <w:trHeight w:val="934"/>
        </w:trPr>
        <w:tc>
          <w:tcPr>
            <w:tcW w:w="2093" w:type="dxa"/>
            <w:vAlign w:val="center"/>
          </w:tcPr>
          <w:p w14:paraId="65336266" w14:textId="5539A0F2" w:rsidR="001F7B7E" w:rsidRPr="00B543AF" w:rsidRDefault="001F7B7E" w:rsidP="008E55C5">
            <w:pPr>
              <w:rPr>
                <w:szCs w:val="21"/>
              </w:rPr>
            </w:pPr>
            <w:r w:rsidRPr="00B543AF">
              <w:rPr>
                <w:rFonts w:hint="eastAsia"/>
                <w:szCs w:val="21"/>
              </w:rPr>
              <w:t>補助金交付決定額</w:t>
            </w:r>
          </w:p>
        </w:tc>
        <w:tc>
          <w:tcPr>
            <w:tcW w:w="6609" w:type="dxa"/>
            <w:vAlign w:val="center"/>
          </w:tcPr>
          <w:p w14:paraId="7F52CA14" w14:textId="13EC5051" w:rsidR="001F7B7E" w:rsidRPr="00B543AF" w:rsidRDefault="001F7B7E" w:rsidP="008E55C5">
            <w:pPr>
              <w:jc w:val="center"/>
              <w:rPr>
                <w:szCs w:val="21"/>
              </w:rPr>
            </w:pPr>
            <w:r w:rsidRPr="00B543AF">
              <w:rPr>
                <w:rFonts w:hint="eastAsia"/>
                <w:szCs w:val="21"/>
              </w:rPr>
              <w:t>円</w:t>
            </w:r>
          </w:p>
        </w:tc>
      </w:tr>
      <w:tr w:rsidR="00FB5FE7" w:rsidRPr="00B543AF" w14:paraId="346F2D2D" w14:textId="77777777" w:rsidTr="008E55C5">
        <w:tc>
          <w:tcPr>
            <w:tcW w:w="2093" w:type="dxa"/>
            <w:vAlign w:val="center"/>
          </w:tcPr>
          <w:p w14:paraId="2DF6C35A" w14:textId="77777777" w:rsidR="00FB5FE7" w:rsidRPr="00B543AF" w:rsidRDefault="00FB5FE7" w:rsidP="008E55C5">
            <w:pPr>
              <w:jc w:val="center"/>
              <w:rPr>
                <w:szCs w:val="21"/>
              </w:rPr>
            </w:pPr>
            <w:r w:rsidRPr="00B543AF">
              <w:rPr>
                <w:rFonts w:hint="eastAsia"/>
                <w:szCs w:val="21"/>
              </w:rPr>
              <w:t>補助金交付の条件</w:t>
            </w:r>
          </w:p>
        </w:tc>
        <w:tc>
          <w:tcPr>
            <w:tcW w:w="6609" w:type="dxa"/>
          </w:tcPr>
          <w:p w14:paraId="6EB11E06" w14:textId="77777777" w:rsidR="00FB5FE7" w:rsidRPr="00B543AF" w:rsidRDefault="00FB5FE7" w:rsidP="00FB5FE7">
            <w:pPr>
              <w:pStyle w:val="a6"/>
              <w:numPr>
                <w:ilvl w:val="0"/>
                <w:numId w:val="2"/>
              </w:numPr>
              <w:ind w:leftChars="0"/>
              <w:rPr>
                <w:szCs w:val="21"/>
              </w:rPr>
            </w:pPr>
            <w:r w:rsidRPr="00B543AF">
              <w:rPr>
                <w:rFonts w:hint="eastAsia"/>
                <w:szCs w:val="21"/>
              </w:rPr>
              <w:t>補助金は、当該補助事業以外の目的に使用してはならない。</w:t>
            </w:r>
          </w:p>
          <w:p w14:paraId="1BD9AD37" w14:textId="3EC4717A" w:rsidR="00FB5FE7" w:rsidRPr="00B543AF" w:rsidRDefault="00FB5FE7" w:rsidP="00FB5FE7">
            <w:pPr>
              <w:pStyle w:val="a6"/>
              <w:numPr>
                <w:ilvl w:val="0"/>
                <w:numId w:val="2"/>
              </w:numPr>
              <w:ind w:leftChars="0"/>
              <w:rPr>
                <w:szCs w:val="21"/>
              </w:rPr>
            </w:pPr>
            <w:r w:rsidRPr="00B543AF">
              <w:rPr>
                <w:rFonts w:hint="eastAsia"/>
                <w:szCs w:val="21"/>
              </w:rPr>
              <w:t>申請書に記載した事項に重大な変更が生じた場合又は当該補助事業を中止し、若しくは廃止する場合は、</w:t>
            </w:r>
            <w:r w:rsidR="004F2EF8" w:rsidRPr="00B543AF">
              <w:rPr>
                <w:rFonts w:hint="eastAsia"/>
                <w:szCs w:val="21"/>
              </w:rPr>
              <w:t>人材投資促進</w:t>
            </w:r>
            <w:r w:rsidRPr="00B543AF">
              <w:rPr>
                <w:rFonts w:hint="eastAsia"/>
                <w:szCs w:val="21"/>
              </w:rPr>
              <w:t>事業変更・中止・廃止届出書を会頭に提出すること。</w:t>
            </w:r>
          </w:p>
          <w:p w14:paraId="08D6D327" w14:textId="789AD847" w:rsidR="00FB5FE7" w:rsidRPr="00B543AF" w:rsidRDefault="00FB5FE7" w:rsidP="00FB5FE7">
            <w:pPr>
              <w:pStyle w:val="a6"/>
              <w:numPr>
                <w:ilvl w:val="0"/>
                <w:numId w:val="2"/>
              </w:numPr>
              <w:ind w:leftChars="0"/>
              <w:rPr>
                <w:szCs w:val="21"/>
              </w:rPr>
            </w:pPr>
            <w:r w:rsidRPr="00B543AF">
              <w:rPr>
                <w:rFonts w:hint="eastAsia"/>
                <w:szCs w:val="21"/>
              </w:rPr>
              <w:t>当該補助事業が完了したときは、速やかに</w:t>
            </w:r>
            <w:r w:rsidR="004F2EF8" w:rsidRPr="00B543AF">
              <w:rPr>
                <w:rFonts w:hint="eastAsia"/>
                <w:szCs w:val="21"/>
              </w:rPr>
              <w:t>人材投資促進</w:t>
            </w:r>
            <w:r w:rsidRPr="00B543AF">
              <w:rPr>
                <w:rFonts w:hint="eastAsia"/>
                <w:szCs w:val="21"/>
              </w:rPr>
              <w:t>事業実績報告書を会頭に提出すること。</w:t>
            </w:r>
          </w:p>
        </w:tc>
      </w:tr>
    </w:tbl>
    <w:p w14:paraId="2824DF0E" w14:textId="77777777" w:rsidR="00FB5FE7" w:rsidRPr="00B543AF" w:rsidRDefault="00FB5FE7" w:rsidP="00FB5FE7">
      <w:pPr>
        <w:rPr>
          <w:szCs w:val="21"/>
        </w:rPr>
      </w:pPr>
    </w:p>
    <w:p w14:paraId="7D780D70" w14:textId="77777777" w:rsidR="00CF49B4" w:rsidRPr="00B543AF" w:rsidRDefault="00CF49B4" w:rsidP="00CF49B4">
      <w:pPr>
        <w:spacing w:line="374" w:lineRule="exact"/>
        <w:jc w:val="left"/>
        <w:textAlignment w:val="baseline"/>
        <w:rPr>
          <w:rFonts w:hAnsi="Times New Roman"/>
          <w:spacing w:val="4"/>
          <w:szCs w:val="21"/>
        </w:rPr>
      </w:pPr>
      <w:r w:rsidRPr="00B543AF">
        <w:rPr>
          <w:rFonts w:hAnsi="ＭＳ 明朝" w:cs="ＭＳ 明朝" w:hint="eastAsia"/>
          <w:szCs w:val="21"/>
        </w:rPr>
        <w:t>２　却下の場合</w:t>
      </w:r>
    </w:p>
    <w:tbl>
      <w:tblPr>
        <w:tblW w:w="864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6662"/>
      </w:tblGrid>
      <w:tr w:rsidR="00CF49B4" w:rsidRPr="00B543AF" w14:paraId="73AC5261" w14:textId="77777777" w:rsidTr="001D2F37">
        <w:trPr>
          <w:trHeight w:val="1020"/>
        </w:trPr>
        <w:tc>
          <w:tcPr>
            <w:tcW w:w="1985" w:type="dxa"/>
            <w:tcBorders>
              <w:top w:val="single" w:sz="4" w:space="0" w:color="000000"/>
              <w:left w:val="single" w:sz="4" w:space="0" w:color="000000"/>
              <w:bottom w:val="single" w:sz="4" w:space="0" w:color="000000"/>
              <w:right w:val="single" w:sz="4" w:space="0" w:color="000000"/>
            </w:tcBorders>
            <w:vAlign w:val="center"/>
          </w:tcPr>
          <w:p w14:paraId="01A88D35" w14:textId="77777777" w:rsidR="00CF49B4" w:rsidRPr="00B543AF" w:rsidRDefault="00CF49B4" w:rsidP="008E55C5">
            <w:pPr>
              <w:suppressAutoHyphens/>
              <w:kinsoku w:val="0"/>
              <w:spacing w:line="374" w:lineRule="exact"/>
              <w:textAlignment w:val="baseline"/>
              <w:rPr>
                <w:rFonts w:hAnsi="Times New Roman"/>
                <w:spacing w:val="4"/>
                <w:szCs w:val="21"/>
              </w:rPr>
            </w:pPr>
            <w:r w:rsidRPr="00B543AF">
              <w:rPr>
                <w:rFonts w:hAnsi="ＭＳ 明朝" w:cs="ＭＳ 明朝" w:hint="eastAsia"/>
                <w:szCs w:val="21"/>
              </w:rPr>
              <w:t>却下理由</w:t>
            </w:r>
          </w:p>
        </w:tc>
        <w:tc>
          <w:tcPr>
            <w:tcW w:w="6662" w:type="dxa"/>
            <w:tcBorders>
              <w:top w:val="single" w:sz="4" w:space="0" w:color="000000"/>
              <w:left w:val="single" w:sz="4" w:space="0" w:color="000000"/>
              <w:bottom w:val="single" w:sz="4" w:space="0" w:color="000000"/>
              <w:right w:val="single" w:sz="4" w:space="0" w:color="000000"/>
            </w:tcBorders>
            <w:vAlign w:val="center"/>
          </w:tcPr>
          <w:p w14:paraId="3A3DE5F9" w14:textId="77777777" w:rsidR="00CF49B4" w:rsidRPr="00B543AF" w:rsidRDefault="00CF49B4" w:rsidP="008E55C5">
            <w:pPr>
              <w:suppressAutoHyphens/>
              <w:kinsoku w:val="0"/>
              <w:spacing w:line="374" w:lineRule="exact"/>
              <w:textAlignment w:val="baseline"/>
              <w:rPr>
                <w:rFonts w:hAnsi="Times New Roman"/>
                <w:spacing w:val="4"/>
                <w:szCs w:val="21"/>
              </w:rPr>
            </w:pPr>
          </w:p>
        </w:tc>
      </w:tr>
      <w:bookmarkEnd w:id="0"/>
    </w:tbl>
    <w:p w14:paraId="5D7A93EB" w14:textId="77777777" w:rsidR="00FB5FE7" w:rsidRPr="00B543AF" w:rsidRDefault="00FB5FE7">
      <w:pPr>
        <w:rPr>
          <w:rFonts w:asciiTheme="minorEastAsia" w:hAnsiTheme="minorEastAsia"/>
          <w:szCs w:val="21"/>
        </w:rPr>
      </w:pPr>
    </w:p>
    <w:sectPr w:rsidR="00FB5FE7" w:rsidRPr="00B543AF" w:rsidSect="009A48B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17181D" w14:textId="77777777" w:rsidR="00EB673F" w:rsidRDefault="00EB673F" w:rsidP="00284A4A">
      <w:r>
        <w:separator/>
      </w:r>
    </w:p>
  </w:endnote>
  <w:endnote w:type="continuationSeparator" w:id="0">
    <w:p w14:paraId="466C78E0" w14:textId="77777777" w:rsidR="00EB673F" w:rsidRDefault="00EB673F" w:rsidP="0028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5AC46" w14:textId="77777777" w:rsidR="00EB673F" w:rsidRDefault="00EB673F" w:rsidP="00284A4A">
      <w:r>
        <w:separator/>
      </w:r>
    </w:p>
  </w:footnote>
  <w:footnote w:type="continuationSeparator" w:id="0">
    <w:p w14:paraId="1048C01C" w14:textId="77777777" w:rsidR="00EB673F" w:rsidRDefault="00EB673F" w:rsidP="00284A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C305F"/>
    <w:multiLevelType w:val="hybridMultilevel"/>
    <w:tmpl w:val="54188E00"/>
    <w:lvl w:ilvl="0" w:tplc="D22A28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4F86919"/>
    <w:multiLevelType w:val="hybridMultilevel"/>
    <w:tmpl w:val="147A0D64"/>
    <w:lvl w:ilvl="0" w:tplc="4734FF12">
      <w:start w:val="3"/>
      <w:numFmt w:val="bullet"/>
      <w:lvlText w:val="-"/>
      <w:lvlJc w:val="left"/>
      <w:pPr>
        <w:ind w:left="3720" w:hanging="360"/>
      </w:pPr>
      <w:rPr>
        <w:rFonts w:ascii="Century" w:eastAsiaTheme="minorEastAsia" w:hAnsi="Century" w:cstheme="minorBidi" w:hint="default"/>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E06"/>
    <w:rsid w:val="0006568E"/>
    <w:rsid w:val="0006739D"/>
    <w:rsid w:val="000E7072"/>
    <w:rsid w:val="001D2F37"/>
    <w:rsid w:val="001F7B7E"/>
    <w:rsid w:val="002316D7"/>
    <w:rsid w:val="00284A4A"/>
    <w:rsid w:val="0031536B"/>
    <w:rsid w:val="00325646"/>
    <w:rsid w:val="00376FFB"/>
    <w:rsid w:val="00394469"/>
    <w:rsid w:val="003C4327"/>
    <w:rsid w:val="003E6D0F"/>
    <w:rsid w:val="00450929"/>
    <w:rsid w:val="00484AD0"/>
    <w:rsid w:val="004F2EF8"/>
    <w:rsid w:val="00585DDC"/>
    <w:rsid w:val="00590181"/>
    <w:rsid w:val="00632891"/>
    <w:rsid w:val="0067217B"/>
    <w:rsid w:val="00690519"/>
    <w:rsid w:val="00755A33"/>
    <w:rsid w:val="00873A6C"/>
    <w:rsid w:val="00877F5A"/>
    <w:rsid w:val="009A48BE"/>
    <w:rsid w:val="009D01BF"/>
    <w:rsid w:val="00A00362"/>
    <w:rsid w:val="00A457CB"/>
    <w:rsid w:val="00A94851"/>
    <w:rsid w:val="00AF6CD8"/>
    <w:rsid w:val="00B21537"/>
    <w:rsid w:val="00B543AF"/>
    <w:rsid w:val="00C11551"/>
    <w:rsid w:val="00C93296"/>
    <w:rsid w:val="00CA7409"/>
    <w:rsid w:val="00CF49B4"/>
    <w:rsid w:val="00D0533B"/>
    <w:rsid w:val="00DB492D"/>
    <w:rsid w:val="00E216C8"/>
    <w:rsid w:val="00E72735"/>
    <w:rsid w:val="00EB673F"/>
    <w:rsid w:val="00EC0684"/>
    <w:rsid w:val="00F07EC0"/>
    <w:rsid w:val="00F12C62"/>
    <w:rsid w:val="00F83E06"/>
    <w:rsid w:val="00FB5FE7"/>
    <w:rsid w:val="00FE3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86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6C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6CD8"/>
    <w:rPr>
      <w:rFonts w:asciiTheme="majorHAnsi" w:eastAsiaTheme="majorEastAsia" w:hAnsiTheme="majorHAnsi" w:cstheme="majorBidi"/>
      <w:sz w:val="18"/>
      <w:szCs w:val="18"/>
    </w:rPr>
  </w:style>
  <w:style w:type="paragraph" w:styleId="a6">
    <w:name w:val="List Paragraph"/>
    <w:basedOn w:val="a"/>
    <w:uiPriority w:val="34"/>
    <w:qFormat/>
    <w:rsid w:val="00325646"/>
    <w:pPr>
      <w:ind w:leftChars="400" w:left="840"/>
    </w:pPr>
  </w:style>
  <w:style w:type="paragraph" w:styleId="a7">
    <w:name w:val="header"/>
    <w:basedOn w:val="a"/>
    <w:link w:val="a8"/>
    <w:uiPriority w:val="99"/>
    <w:unhideWhenUsed/>
    <w:rsid w:val="00284A4A"/>
    <w:pPr>
      <w:tabs>
        <w:tab w:val="center" w:pos="4252"/>
        <w:tab w:val="right" w:pos="8504"/>
      </w:tabs>
      <w:snapToGrid w:val="0"/>
    </w:pPr>
  </w:style>
  <w:style w:type="character" w:customStyle="1" w:styleId="a8">
    <w:name w:val="ヘッダー (文字)"/>
    <w:basedOn w:val="a0"/>
    <w:link w:val="a7"/>
    <w:uiPriority w:val="99"/>
    <w:rsid w:val="00284A4A"/>
  </w:style>
  <w:style w:type="paragraph" w:styleId="a9">
    <w:name w:val="footer"/>
    <w:basedOn w:val="a"/>
    <w:link w:val="aa"/>
    <w:uiPriority w:val="99"/>
    <w:unhideWhenUsed/>
    <w:rsid w:val="00284A4A"/>
    <w:pPr>
      <w:tabs>
        <w:tab w:val="center" w:pos="4252"/>
        <w:tab w:val="right" w:pos="8504"/>
      </w:tabs>
      <w:snapToGrid w:val="0"/>
    </w:pPr>
  </w:style>
  <w:style w:type="character" w:customStyle="1" w:styleId="aa">
    <w:name w:val="フッター (文字)"/>
    <w:basedOn w:val="a0"/>
    <w:link w:val="a9"/>
    <w:uiPriority w:val="99"/>
    <w:rsid w:val="00284A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6CD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6CD8"/>
    <w:rPr>
      <w:rFonts w:asciiTheme="majorHAnsi" w:eastAsiaTheme="majorEastAsia" w:hAnsiTheme="majorHAnsi" w:cstheme="majorBidi"/>
      <w:sz w:val="18"/>
      <w:szCs w:val="18"/>
    </w:rPr>
  </w:style>
  <w:style w:type="paragraph" w:styleId="a6">
    <w:name w:val="List Paragraph"/>
    <w:basedOn w:val="a"/>
    <w:uiPriority w:val="34"/>
    <w:qFormat/>
    <w:rsid w:val="00325646"/>
    <w:pPr>
      <w:ind w:leftChars="400" w:left="840"/>
    </w:pPr>
  </w:style>
  <w:style w:type="paragraph" w:styleId="a7">
    <w:name w:val="header"/>
    <w:basedOn w:val="a"/>
    <w:link w:val="a8"/>
    <w:uiPriority w:val="99"/>
    <w:unhideWhenUsed/>
    <w:rsid w:val="00284A4A"/>
    <w:pPr>
      <w:tabs>
        <w:tab w:val="center" w:pos="4252"/>
        <w:tab w:val="right" w:pos="8504"/>
      </w:tabs>
      <w:snapToGrid w:val="0"/>
    </w:pPr>
  </w:style>
  <w:style w:type="character" w:customStyle="1" w:styleId="a8">
    <w:name w:val="ヘッダー (文字)"/>
    <w:basedOn w:val="a0"/>
    <w:link w:val="a7"/>
    <w:uiPriority w:val="99"/>
    <w:rsid w:val="00284A4A"/>
  </w:style>
  <w:style w:type="paragraph" w:styleId="a9">
    <w:name w:val="footer"/>
    <w:basedOn w:val="a"/>
    <w:link w:val="aa"/>
    <w:uiPriority w:val="99"/>
    <w:unhideWhenUsed/>
    <w:rsid w:val="00284A4A"/>
    <w:pPr>
      <w:tabs>
        <w:tab w:val="center" w:pos="4252"/>
        <w:tab w:val="right" w:pos="8504"/>
      </w:tabs>
      <w:snapToGrid w:val="0"/>
    </w:pPr>
  </w:style>
  <w:style w:type="character" w:customStyle="1" w:styleId="aa">
    <w:name w:val="フッター (文字)"/>
    <w:basedOn w:val="a0"/>
    <w:link w:val="a9"/>
    <w:uiPriority w:val="99"/>
    <w:rsid w:val="00284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780188">
      <w:bodyDiv w:val="1"/>
      <w:marLeft w:val="0"/>
      <w:marRight w:val="0"/>
      <w:marTop w:val="0"/>
      <w:marBottom w:val="0"/>
      <w:divBdr>
        <w:top w:val="none" w:sz="0" w:space="0" w:color="auto"/>
        <w:left w:val="none" w:sz="0" w:space="0" w:color="auto"/>
        <w:bottom w:val="none" w:sz="0" w:space="0" w:color="auto"/>
        <w:right w:val="none" w:sz="0" w:space="0" w:color="auto"/>
      </w:divBdr>
    </w:div>
    <w:div w:id="15353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F776-4037-43E0-9ACA-68C7FB37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宣昭</dc:creator>
  <cp:keywords/>
  <dc:description/>
  <cp:lastModifiedBy>mh1871</cp:lastModifiedBy>
  <cp:revision>22</cp:revision>
  <cp:lastPrinted>2017-03-27T02:47:00Z</cp:lastPrinted>
  <dcterms:created xsi:type="dcterms:W3CDTF">2020-08-09T04:59:00Z</dcterms:created>
  <dcterms:modified xsi:type="dcterms:W3CDTF">2020-10-27T07:15:00Z</dcterms:modified>
</cp:coreProperties>
</file>